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41C2" w:rsidRPr="00766ADE" w:rsidRDefault="00B52836">
      <w:pPr>
        <w:rPr>
          <w:b/>
          <w:lang w:val="en-US"/>
        </w:rPr>
      </w:pPr>
      <w:r w:rsidRPr="00766ADE">
        <w:rPr>
          <w:b/>
          <w:lang w:val="en-US"/>
        </w:rPr>
        <w:t xml:space="preserve">Stock Trader orchestration as a service using IBM Cloud Automation Manager </w:t>
      </w:r>
    </w:p>
    <w:p w:rsidR="00B52836" w:rsidRDefault="00B52836">
      <w:pPr>
        <w:rPr>
          <w:lang w:val="en-US"/>
        </w:rPr>
      </w:pPr>
    </w:p>
    <w:p w:rsidR="00766ADE" w:rsidRPr="00766ADE" w:rsidRDefault="00766ADE">
      <w:pPr>
        <w:rPr>
          <w:b/>
          <w:lang w:val="en-US"/>
        </w:rPr>
      </w:pPr>
      <w:r w:rsidRPr="00766ADE">
        <w:rPr>
          <w:b/>
          <w:lang w:val="en-US"/>
        </w:rPr>
        <w:t>Introduction</w:t>
      </w:r>
    </w:p>
    <w:p w:rsidR="00B52836" w:rsidRDefault="008610E5">
      <w:pPr>
        <w:rPr>
          <w:lang w:val="en-US"/>
        </w:rPr>
      </w:pPr>
      <w:r>
        <w:rPr>
          <w:lang w:val="en-US"/>
        </w:rPr>
        <w:t>This article will guide on how to deploy Stock Trader Application into IBM Cloud Private (ICP) using IBM Cloud Automation Manager (ICAM).</w:t>
      </w:r>
      <w:r w:rsidR="009D13CC" w:rsidRPr="009D13CC">
        <w:rPr>
          <w:lang w:val="en-US"/>
        </w:rPr>
        <w:t xml:space="preserve"> </w:t>
      </w:r>
      <w:r w:rsidR="009D13CC">
        <w:rPr>
          <w:lang w:val="en-US"/>
        </w:rPr>
        <w:t>ICAM</w:t>
      </w:r>
      <w:r w:rsidR="009D13CC" w:rsidRPr="009D13CC">
        <w:rPr>
          <w:lang w:val="en-US"/>
        </w:rPr>
        <w:t xml:space="preserve"> is a multi-cloud, self-service management platform running on IBM Cloud Private</w:t>
      </w:r>
      <w:r w:rsidR="009D13CC">
        <w:rPr>
          <w:lang w:val="en-US"/>
        </w:rPr>
        <w:t xml:space="preserve">. ICAM Service composer </w:t>
      </w:r>
      <w:r>
        <w:rPr>
          <w:lang w:val="en-US"/>
        </w:rPr>
        <w:t>help</w:t>
      </w:r>
      <w:r w:rsidR="009D13CC">
        <w:rPr>
          <w:lang w:val="en-US"/>
        </w:rPr>
        <w:t>s</w:t>
      </w:r>
      <w:r>
        <w:rPr>
          <w:lang w:val="en-US"/>
        </w:rPr>
        <w:t xml:space="preserve"> a user to perform a number of tasks altogether using a single service which then can be published to deploy in IBM Cloud Private. </w:t>
      </w:r>
      <w:proofErr w:type="gramStart"/>
      <w:r>
        <w:rPr>
          <w:lang w:val="en-US"/>
        </w:rPr>
        <w:t>.Here</w:t>
      </w:r>
      <w:proofErr w:type="gramEnd"/>
      <w:r>
        <w:rPr>
          <w:lang w:val="en-US"/>
        </w:rPr>
        <w:t xml:space="preserve"> we are talking more in terms of a truly Hybrid Solution ,which would run using local/external data yet go to the public cloud.</w:t>
      </w:r>
      <w:r w:rsidR="00AA188B">
        <w:rPr>
          <w:lang w:val="en-US"/>
        </w:rPr>
        <w:t xml:space="preserve"> </w:t>
      </w:r>
      <w:r>
        <w:rPr>
          <w:lang w:val="en-US"/>
        </w:rPr>
        <w:t>The Stock trader application would run on local/production database and will communicate with public cloud to get stock quotes and post messag</w:t>
      </w:r>
      <w:r w:rsidR="00AA188B">
        <w:rPr>
          <w:lang w:val="en-US"/>
        </w:rPr>
        <w:t>es when there is a change in lo</w:t>
      </w:r>
      <w:r>
        <w:rPr>
          <w:lang w:val="en-US"/>
        </w:rPr>
        <w:t>yalty level.</w:t>
      </w:r>
    </w:p>
    <w:p w:rsidR="008610E5" w:rsidRDefault="008610E5">
      <w:pPr>
        <w:rPr>
          <w:lang w:val="en-US"/>
        </w:rPr>
      </w:pPr>
    </w:p>
    <w:p w:rsidR="00C95A3C" w:rsidRPr="00C95A3C" w:rsidRDefault="00C95A3C">
      <w:pPr>
        <w:rPr>
          <w:b/>
          <w:lang w:val="en-US"/>
        </w:rPr>
      </w:pPr>
      <w:r w:rsidRPr="00C95A3C">
        <w:rPr>
          <w:b/>
          <w:lang w:val="en-US"/>
        </w:rPr>
        <w:t>Purpose</w:t>
      </w:r>
    </w:p>
    <w:p w:rsidR="007539DF" w:rsidRDefault="007539DF">
      <w:pPr>
        <w:rPr>
          <w:lang w:val="en-US"/>
        </w:rPr>
      </w:pPr>
      <w:r>
        <w:rPr>
          <w:lang w:val="en-US"/>
        </w:rPr>
        <w:t xml:space="preserve">There are certain number of </w:t>
      </w:r>
      <w:proofErr w:type="gramStart"/>
      <w:r>
        <w:rPr>
          <w:lang w:val="en-US"/>
        </w:rPr>
        <w:t>steps ,</w:t>
      </w:r>
      <w:proofErr w:type="spellStart"/>
      <w:r>
        <w:rPr>
          <w:lang w:val="en-US"/>
        </w:rPr>
        <w:t>infact</w:t>
      </w:r>
      <w:proofErr w:type="spellEnd"/>
      <w:proofErr w:type="gramEnd"/>
      <w:r>
        <w:rPr>
          <w:lang w:val="en-US"/>
        </w:rPr>
        <w:t xml:space="preserve"> 10-15 steps to deploy this manually using </w:t>
      </w:r>
      <w:proofErr w:type="spellStart"/>
      <w:r>
        <w:rPr>
          <w:lang w:val="en-US"/>
        </w:rPr>
        <w:t>ICP.</w:t>
      </w:r>
      <w:r w:rsidR="00A222B3">
        <w:rPr>
          <w:lang w:val="en-US"/>
        </w:rPr>
        <w:t>These</w:t>
      </w:r>
      <w:proofErr w:type="spellEnd"/>
      <w:r w:rsidR="00A222B3">
        <w:rPr>
          <w:lang w:val="en-US"/>
        </w:rPr>
        <w:t xml:space="preserve"> steps are to be performed in sequence one after the other </w:t>
      </w:r>
      <w:proofErr w:type="spellStart"/>
      <w:r w:rsidR="00A222B3">
        <w:rPr>
          <w:lang w:val="en-US"/>
        </w:rPr>
        <w:t>i.e</w:t>
      </w:r>
      <w:proofErr w:type="spellEnd"/>
      <w:r w:rsidR="00A222B3">
        <w:rPr>
          <w:lang w:val="en-US"/>
        </w:rPr>
        <w:t xml:space="preserve"> a lot of configuration needed </w:t>
      </w:r>
      <w:proofErr w:type="spellStart"/>
      <w:r w:rsidR="00A222B3">
        <w:rPr>
          <w:lang w:val="en-US"/>
        </w:rPr>
        <w:t>manually.</w:t>
      </w:r>
      <w:r>
        <w:rPr>
          <w:lang w:val="en-US"/>
        </w:rPr>
        <w:t>.Or</w:t>
      </w:r>
      <w:proofErr w:type="spellEnd"/>
      <w:r>
        <w:rPr>
          <w:lang w:val="en-US"/>
        </w:rPr>
        <w:t xml:space="preserve"> </w:t>
      </w:r>
      <w:r w:rsidR="00A222B3">
        <w:rPr>
          <w:lang w:val="en-US"/>
        </w:rPr>
        <w:t>we have a better solution</w:t>
      </w:r>
      <w:r>
        <w:rPr>
          <w:lang w:val="en-US"/>
        </w:rPr>
        <w:t xml:space="preserve"> where you have the automated service which can do all the orchestration and for you it’s a </w:t>
      </w:r>
      <w:r w:rsidR="00A222B3">
        <w:rPr>
          <w:lang w:val="en-US"/>
        </w:rPr>
        <w:t xml:space="preserve">single click for deployment no manual configurations </w:t>
      </w:r>
      <w:proofErr w:type="spellStart"/>
      <w:r w:rsidR="00A222B3">
        <w:rPr>
          <w:lang w:val="en-US"/>
        </w:rPr>
        <w:t>etc</w:t>
      </w:r>
      <w:proofErr w:type="spellEnd"/>
      <w:r w:rsidR="00A222B3">
        <w:rPr>
          <w:lang w:val="en-US"/>
        </w:rPr>
        <w:t xml:space="preserve"> are needed .</w:t>
      </w:r>
      <w:r>
        <w:rPr>
          <w:lang w:val="en-US"/>
        </w:rPr>
        <w:t>Simple and Easy -Isn</w:t>
      </w:r>
      <w:r w:rsidR="00AF06E5">
        <w:rPr>
          <w:lang w:val="en-US"/>
        </w:rPr>
        <w:t>’</w:t>
      </w:r>
      <w:r>
        <w:rPr>
          <w:lang w:val="en-US"/>
        </w:rPr>
        <w:t>t it !!</w:t>
      </w:r>
    </w:p>
    <w:p w:rsidR="00766ADE" w:rsidRPr="00766ADE" w:rsidRDefault="00766ADE">
      <w:pPr>
        <w:rPr>
          <w:b/>
          <w:lang w:val="en-US"/>
        </w:rPr>
      </w:pPr>
    </w:p>
    <w:p w:rsidR="00766ADE" w:rsidRDefault="00766ADE">
      <w:pPr>
        <w:rPr>
          <w:b/>
          <w:lang w:val="en-US"/>
        </w:rPr>
      </w:pPr>
      <w:r>
        <w:rPr>
          <w:b/>
          <w:lang w:val="en-US"/>
        </w:rPr>
        <w:t xml:space="preserve">Architecture </w:t>
      </w:r>
    </w:p>
    <w:p w:rsidR="006B3217" w:rsidRDefault="006B3217" w:rsidP="006B3217">
      <w:pPr>
        <w:rPr>
          <w:b/>
          <w:lang w:val="en-US"/>
        </w:rPr>
      </w:pPr>
      <w:r w:rsidRPr="00550A03">
        <w:rPr>
          <w:b/>
          <w:lang w:val="en-US"/>
        </w:rPr>
        <w:t>Pre-Requisites</w:t>
      </w:r>
    </w:p>
    <w:p w:rsidR="006B3217" w:rsidRDefault="006B3217" w:rsidP="006B3217">
      <w:pPr>
        <w:rPr>
          <w:lang w:val="en-US"/>
        </w:rPr>
      </w:pPr>
      <w:r>
        <w:rPr>
          <w:lang w:val="en-US"/>
        </w:rPr>
        <w:t xml:space="preserve">There are certain pre-requisites which are needed to have this automated service to </w:t>
      </w:r>
      <w:proofErr w:type="gramStart"/>
      <w:r>
        <w:rPr>
          <w:lang w:val="en-US"/>
        </w:rPr>
        <w:t>work .</w:t>
      </w:r>
      <w:proofErr w:type="gramEnd"/>
    </w:p>
    <w:p w:rsidR="006B3217" w:rsidRDefault="006B3217" w:rsidP="006B3217">
      <w:pPr>
        <w:rPr>
          <w:lang w:val="en-US"/>
        </w:rPr>
      </w:pPr>
      <w:r>
        <w:rPr>
          <w:lang w:val="en-US"/>
        </w:rPr>
        <w:t>1.ICP 2.1 is installed and up and running.</w:t>
      </w:r>
    </w:p>
    <w:p w:rsidR="006B3217" w:rsidRDefault="006B3217" w:rsidP="006B3217">
      <w:pPr>
        <w:rPr>
          <w:lang w:val="en-US"/>
        </w:rPr>
      </w:pPr>
      <w:r>
        <w:rPr>
          <w:lang w:val="en-US"/>
        </w:rPr>
        <w:t xml:space="preserve">2.Cloud Automation Manager installed on top of </w:t>
      </w:r>
      <w:proofErr w:type="gramStart"/>
      <w:r>
        <w:rPr>
          <w:lang w:val="en-US"/>
        </w:rPr>
        <w:t>ICP .</w:t>
      </w:r>
      <w:proofErr w:type="gramEnd"/>
    </w:p>
    <w:p w:rsidR="006B3217" w:rsidRDefault="006B3217" w:rsidP="006B3217">
      <w:pPr>
        <w:rPr>
          <w:lang w:val="en-US"/>
        </w:rPr>
      </w:pPr>
      <w:r>
        <w:rPr>
          <w:lang w:val="en-US"/>
        </w:rPr>
        <w:t>3.</w:t>
      </w:r>
      <w:proofErr w:type="gramStart"/>
      <w:r>
        <w:rPr>
          <w:lang w:val="en-US"/>
        </w:rPr>
        <w:t>GlusterFs ,if</w:t>
      </w:r>
      <w:proofErr w:type="gramEnd"/>
      <w:r>
        <w:rPr>
          <w:lang w:val="en-US"/>
        </w:rPr>
        <w:t xml:space="preserve"> wanted to use </w:t>
      </w:r>
      <w:r w:rsidR="00A93543">
        <w:rPr>
          <w:lang w:val="en-US"/>
        </w:rPr>
        <w:t>for creating persistent Volumes.</w:t>
      </w:r>
    </w:p>
    <w:p w:rsidR="00A93543" w:rsidRDefault="00A93543" w:rsidP="006B3217">
      <w:pPr>
        <w:rPr>
          <w:lang w:val="en-US"/>
        </w:rPr>
      </w:pPr>
      <w:r>
        <w:rPr>
          <w:lang w:val="en-US"/>
        </w:rPr>
        <w:t>4.Redis helm chart deployment from ICP catalog.</w:t>
      </w:r>
    </w:p>
    <w:p w:rsidR="006B3217" w:rsidRDefault="006B3217" w:rsidP="006B3217">
      <w:pPr>
        <w:rPr>
          <w:lang w:val="en-US"/>
        </w:rPr>
      </w:pPr>
    </w:p>
    <w:p w:rsidR="006B3217" w:rsidRPr="00C95A3C" w:rsidRDefault="006B3217" w:rsidP="006B3217">
      <w:pPr>
        <w:rPr>
          <w:lang w:val="en-US"/>
        </w:rPr>
      </w:pPr>
      <w:r>
        <w:rPr>
          <w:lang w:val="en-US"/>
        </w:rPr>
        <w:t xml:space="preserve">Terraform templates are written for creation of </w:t>
      </w:r>
      <w:proofErr w:type="spellStart"/>
      <w:proofErr w:type="gramStart"/>
      <w:r>
        <w:rPr>
          <w:lang w:val="en-US"/>
        </w:rPr>
        <w:t>PV,Wait</w:t>
      </w:r>
      <w:proofErr w:type="spellEnd"/>
      <w:proofErr w:type="gramEnd"/>
      <w:r>
        <w:rPr>
          <w:lang w:val="en-US"/>
        </w:rPr>
        <w:t xml:space="preserve"> for the pod ,DB2 </w:t>
      </w:r>
      <w:proofErr w:type="spellStart"/>
      <w:r>
        <w:rPr>
          <w:lang w:val="en-US"/>
        </w:rPr>
        <w:t>Config,MQ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Config,Secrets</w:t>
      </w:r>
      <w:proofErr w:type="spellEnd"/>
      <w:r>
        <w:rPr>
          <w:lang w:val="en-US"/>
        </w:rPr>
        <w:t xml:space="preserve"> creation etc. instead of  performing the manual steps.</w:t>
      </w:r>
    </w:p>
    <w:p w:rsidR="006B3217" w:rsidRPr="00766ADE" w:rsidRDefault="006B3217">
      <w:pPr>
        <w:rPr>
          <w:b/>
          <w:lang w:val="en-US"/>
        </w:rPr>
      </w:pPr>
    </w:p>
    <w:p w:rsidR="00FE7B26" w:rsidRDefault="004A751E">
      <w:pPr>
        <w:rPr>
          <w:lang w:val="en-US"/>
        </w:rPr>
      </w:pPr>
      <w:r>
        <w:rPr>
          <w:lang w:val="en-US"/>
        </w:rPr>
        <w:t xml:space="preserve">The architecture consists of having two plans -Dev and </w:t>
      </w:r>
      <w:proofErr w:type="gramStart"/>
      <w:r>
        <w:rPr>
          <w:lang w:val="en-US"/>
        </w:rPr>
        <w:t>Prod ,which</w:t>
      </w:r>
      <w:proofErr w:type="gramEnd"/>
      <w:r>
        <w:rPr>
          <w:lang w:val="en-US"/>
        </w:rPr>
        <w:t xml:space="preserve"> involves the deployment of DB2 as database ,MQ as messaging queue on local ICP master node and creation of </w:t>
      </w:r>
      <w:proofErr w:type="spellStart"/>
      <w:r>
        <w:rPr>
          <w:lang w:val="en-US"/>
        </w:rPr>
        <w:t>kubernetes</w:t>
      </w:r>
      <w:proofErr w:type="spellEnd"/>
      <w:r>
        <w:rPr>
          <w:lang w:val="en-US"/>
        </w:rPr>
        <w:t xml:space="preserve"> secrets with deployment of Stock trader application</w:t>
      </w:r>
      <w:r w:rsidR="00E50CBC">
        <w:rPr>
          <w:lang w:val="en-US"/>
        </w:rPr>
        <w:t xml:space="preserve">. </w:t>
      </w:r>
    </w:p>
    <w:p w:rsidR="00FE7B26" w:rsidRDefault="00FE7B26">
      <w:pPr>
        <w:rPr>
          <w:lang w:val="en-US"/>
        </w:rPr>
      </w:pPr>
    </w:p>
    <w:p w:rsidR="004A751E" w:rsidRDefault="004A751E">
      <w:pPr>
        <w:rPr>
          <w:lang w:val="en-US"/>
        </w:rPr>
      </w:pPr>
      <w:r>
        <w:rPr>
          <w:lang w:val="en-US"/>
        </w:rPr>
        <w:t xml:space="preserve">The DEV plan consists of all local </w:t>
      </w:r>
      <w:proofErr w:type="spellStart"/>
      <w:r>
        <w:rPr>
          <w:lang w:val="en-US"/>
        </w:rPr>
        <w:t>kubernetes</w:t>
      </w:r>
      <w:proofErr w:type="spellEnd"/>
      <w:r>
        <w:rPr>
          <w:lang w:val="en-US"/>
        </w:rPr>
        <w:t xml:space="preserve"> container based applications and therefore certain terraform templates are created for configuring DB</w:t>
      </w:r>
      <w:proofErr w:type="gramStart"/>
      <w:r>
        <w:rPr>
          <w:lang w:val="en-US"/>
        </w:rPr>
        <w:t>2 ,MQ</w:t>
      </w:r>
      <w:proofErr w:type="gramEnd"/>
      <w:r>
        <w:rPr>
          <w:lang w:val="en-US"/>
        </w:rPr>
        <w:t xml:space="preserve"> ,Secrets </w:t>
      </w:r>
      <w:proofErr w:type="spellStart"/>
      <w:r>
        <w:rPr>
          <w:lang w:val="en-US"/>
        </w:rPr>
        <w:t>Creation,Perssitent</w:t>
      </w:r>
      <w:proofErr w:type="spellEnd"/>
      <w:r>
        <w:rPr>
          <w:lang w:val="en-US"/>
        </w:rPr>
        <w:t xml:space="preserve"> Volume creations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 xml:space="preserve"> on local system plus the deployment of  DB2 and MQ helm charts present in ICP.</w:t>
      </w:r>
    </w:p>
    <w:p w:rsidR="00FE7B26" w:rsidRDefault="00FE7B26">
      <w:pPr>
        <w:rPr>
          <w:lang w:val="en-US"/>
        </w:rPr>
      </w:pPr>
    </w:p>
    <w:p w:rsidR="004A751E" w:rsidRDefault="004A751E">
      <w:pPr>
        <w:rPr>
          <w:lang w:val="en-US"/>
        </w:rPr>
      </w:pPr>
      <w:r>
        <w:rPr>
          <w:lang w:val="en-US"/>
        </w:rPr>
        <w:t xml:space="preserve">The PROD plan differs from the DEV in the </w:t>
      </w:r>
      <w:proofErr w:type="gramStart"/>
      <w:r>
        <w:rPr>
          <w:lang w:val="en-US"/>
        </w:rPr>
        <w:t>topology ,instead</w:t>
      </w:r>
      <w:proofErr w:type="gramEnd"/>
      <w:r>
        <w:rPr>
          <w:lang w:val="en-US"/>
        </w:rPr>
        <w:t xml:space="preserve"> of local DB is deployed on external VM and no PV creation is required ,MQ and other steps are same .</w:t>
      </w:r>
    </w:p>
    <w:p w:rsidR="004A751E" w:rsidRDefault="004A751E">
      <w:pPr>
        <w:rPr>
          <w:lang w:val="en-US"/>
        </w:rPr>
      </w:pPr>
      <w:r>
        <w:rPr>
          <w:lang w:val="en-US"/>
        </w:rPr>
        <w:t xml:space="preserve">The topology looks </w:t>
      </w:r>
      <w:proofErr w:type="gramStart"/>
      <w:r>
        <w:rPr>
          <w:lang w:val="en-US"/>
        </w:rPr>
        <w:t>like :</w:t>
      </w:r>
      <w:proofErr w:type="gramEnd"/>
    </w:p>
    <w:p w:rsidR="004A751E" w:rsidRDefault="004A751E">
      <w:pPr>
        <w:rPr>
          <w:lang w:val="en-US"/>
        </w:rPr>
      </w:pPr>
    </w:p>
    <w:p w:rsidR="00766ADE" w:rsidRDefault="004A751E">
      <w:pPr>
        <w:rPr>
          <w:lang w:val="en-US"/>
        </w:rPr>
      </w:pPr>
      <w:r>
        <w:rPr>
          <w:lang w:val="en-US"/>
        </w:rPr>
        <w:lastRenderedPageBreak/>
        <w:t xml:space="preserve"> </w:t>
      </w:r>
      <w:r w:rsidRPr="004A751E">
        <w:rPr>
          <w:noProof/>
          <w:lang w:val="en-US"/>
        </w:rPr>
        <w:drawing>
          <wp:inline distT="0" distB="0" distL="0" distR="0" wp14:anchorId="0A28B545" wp14:editId="709EE4A6">
            <wp:extent cx="3961816" cy="3094892"/>
            <wp:effectExtent l="0" t="0" r="63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21128" cy="314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1E" w:rsidRDefault="004A751E">
      <w:pPr>
        <w:rPr>
          <w:lang w:val="en-US"/>
        </w:rPr>
      </w:pPr>
      <w:r>
        <w:rPr>
          <w:lang w:val="en-US"/>
        </w:rPr>
        <w:t>Fig</w:t>
      </w:r>
      <w:proofErr w:type="gramStart"/>
      <w:r w:rsidR="002510DA">
        <w:rPr>
          <w:lang w:val="en-US"/>
        </w:rPr>
        <w:t>1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Topology for Stock Trader Application</w:t>
      </w:r>
    </w:p>
    <w:p w:rsidR="007539DF" w:rsidRDefault="007539DF">
      <w:pPr>
        <w:rPr>
          <w:lang w:val="en-US"/>
        </w:rPr>
      </w:pPr>
    </w:p>
    <w:p w:rsidR="007539DF" w:rsidRPr="00796F2B" w:rsidRDefault="007539DF">
      <w:pPr>
        <w:rPr>
          <w:b/>
          <w:lang w:val="en-US"/>
        </w:rPr>
      </w:pPr>
    </w:p>
    <w:p w:rsidR="007539DF" w:rsidRDefault="00796F2B">
      <w:pPr>
        <w:rPr>
          <w:b/>
          <w:lang w:val="en-US"/>
        </w:rPr>
      </w:pPr>
      <w:r w:rsidRPr="00796F2B">
        <w:rPr>
          <w:b/>
          <w:lang w:val="en-US"/>
        </w:rPr>
        <w:t xml:space="preserve">CAM orchestrated service for Stock Trader </w:t>
      </w:r>
      <w:r w:rsidR="007539DF" w:rsidRPr="00796F2B">
        <w:rPr>
          <w:b/>
          <w:lang w:val="en-US"/>
        </w:rPr>
        <w:t xml:space="preserve"> </w:t>
      </w:r>
    </w:p>
    <w:p w:rsidR="00796F2B" w:rsidRDefault="00796F2B">
      <w:pPr>
        <w:rPr>
          <w:lang w:val="en-US"/>
        </w:rPr>
      </w:pPr>
      <w:r>
        <w:rPr>
          <w:lang w:val="en-US"/>
        </w:rPr>
        <w:t xml:space="preserve">Cloud Automation Manager provides the functionality and flexibility to stitch different terraform templates with helm charts </w:t>
      </w:r>
      <w:r w:rsidR="00814D9A">
        <w:rPr>
          <w:lang w:val="en-US"/>
        </w:rPr>
        <w:t>into a service using Service Composer.</w:t>
      </w:r>
      <w:r w:rsidR="005529FA">
        <w:rPr>
          <w:lang w:val="en-US"/>
        </w:rPr>
        <w:t xml:space="preserve"> </w:t>
      </w:r>
      <w:proofErr w:type="gramStart"/>
      <w:r w:rsidR="005529FA">
        <w:rPr>
          <w:lang w:val="en-US"/>
        </w:rPr>
        <w:t>Therefore</w:t>
      </w:r>
      <w:proofErr w:type="gramEnd"/>
      <w:r w:rsidR="005529FA">
        <w:rPr>
          <w:lang w:val="en-US"/>
        </w:rPr>
        <w:t xml:space="preserve"> Service Composer automates </w:t>
      </w:r>
      <w:r w:rsidR="00CD6D76">
        <w:rPr>
          <w:lang w:val="en-US"/>
        </w:rPr>
        <w:t>the steps required to configure and deploy the stock trader application. The service composer also allows you to deploy and enhance the service hand in hand</w:t>
      </w:r>
      <w:r w:rsidR="00EB776A">
        <w:rPr>
          <w:lang w:val="en-US"/>
        </w:rPr>
        <w:t xml:space="preserve"> by keeping the service in </w:t>
      </w:r>
      <w:proofErr w:type="gramStart"/>
      <w:r w:rsidR="00EB776A">
        <w:rPr>
          <w:lang w:val="en-US"/>
        </w:rPr>
        <w:t>Draft .Once</w:t>
      </w:r>
      <w:proofErr w:type="gramEnd"/>
      <w:r w:rsidR="00EB776A">
        <w:rPr>
          <w:lang w:val="en-US"/>
        </w:rPr>
        <w:t xml:space="preserve"> the service is published it is available in ICP catalog to deploy easily.</w:t>
      </w:r>
    </w:p>
    <w:p w:rsidR="00B3336A" w:rsidRDefault="00B3336A">
      <w:pPr>
        <w:rPr>
          <w:lang w:val="en-US"/>
        </w:rPr>
      </w:pPr>
      <w:r w:rsidRPr="00B3336A">
        <w:rPr>
          <w:lang w:val="en-US"/>
        </w:rPr>
        <w:drawing>
          <wp:inline distT="0" distB="0" distL="0" distR="0" wp14:anchorId="246649A8" wp14:editId="26B2F9C3">
            <wp:extent cx="2094251" cy="1825932"/>
            <wp:effectExtent l="0" t="0" r="127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18044" cy="184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317">
        <w:rPr>
          <w:lang w:val="en-US"/>
        </w:rPr>
        <w:t xml:space="preserve">                         </w:t>
      </w:r>
      <w:r w:rsidR="00570317" w:rsidRPr="00570317">
        <w:rPr>
          <w:lang w:val="en-US"/>
        </w:rPr>
        <w:drawing>
          <wp:inline distT="0" distB="0" distL="0" distR="0" wp14:anchorId="7CE2E105" wp14:editId="6658FFBC">
            <wp:extent cx="2159000" cy="1854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98E" w:rsidRDefault="0072598E">
      <w:pPr>
        <w:rPr>
          <w:lang w:val="en-US"/>
        </w:rPr>
      </w:pPr>
      <w:r>
        <w:rPr>
          <w:lang w:val="en-US"/>
        </w:rPr>
        <w:t>Fig 2</w:t>
      </w:r>
      <w:proofErr w:type="gramStart"/>
      <w:r w:rsidR="00570317">
        <w:rPr>
          <w:lang w:val="en-US"/>
        </w:rPr>
        <w:t>a</w:t>
      </w:r>
      <w:r>
        <w:rPr>
          <w:lang w:val="en-US"/>
        </w:rPr>
        <w:t xml:space="preserve"> :Stock</w:t>
      </w:r>
      <w:proofErr w:type="gramEnd"/>
      <w:r>
        <w:rPr>
          <w:lang w:val="en-US"/>
        </w:rPr>
        <w:t xml:space="preserve"> trader CAM service in Catalog</w:t>
      </w:r>
      <w:r w:rsidR="00570317">
        <w:rPr>
          <w:lang w:val="en-US"/>
        </w:rPr>
        <w:t xml:space="preserve">         Fig 2b:Stock Trader Service as helm in ICP </w:t>
      </w:r>
    </w:p>
    <w:p w:rsidR="0072598E" w:rsidRDefault="0072598E">
      <w:pPr>
        <w:rPr>
          <w:lang w:val="en-US"/>
        </w:rPr>
      </w:pPr>
    </w:p>
    <w:p w:rsidR="00475A5E" w:rsidRDefault="00475A5E">
      <w:pPr>
        <w:rPr>
          <w:lang w:val="en-US"/>
        </w:rPr>
      </w:pPr>
      <w:r>
        <w:rPr>
          <w:lang w:val="en-US"/>
        </w:rPr>
        <w:t xml:space="preserve">The </w:t>
      </w:r>
      <w:r w:rsidR="005D45EF">
        <w:rPr>
          <w:lang w:val="en-US"/>
        </w:rPr>
        <w:t xml:space="preserve">Stock Trader </w:t>
      </w:r>
      <w:r>
        <w:rPr>
          <w:lang w:val="en-US"/>
        </w:rPr>
        <w:t xml:space="preserve">Service </w:t>
      </w:r>
      <w:r w:rsidR="005D45EF">
        <w:rPr>
          <w:lang w:val="en-US"/>
        </w:rPr>
        <w:t>in Service Composer l</w:t>
      </w:r>
      <w:r>
        <w:rPr>
          <w:lang w:val="en-US"/>
        </w:rPr>
        <w:t xml:space="preserve">ooks like as </w:t>
      </w:r>
      <w:proofErr w:type="gramStart"/>
      <w:r>
        <w:rPr>
          <w:lang w:val="en-US"/>
        </w:rPr>
        <w:t>follows :</w:t>
      </w:r>
      <w:proofErr w:type="gramEnd"/>
    </w:p>
    <w:p w:rsidR="00B3336A" w:rsidRDefault="00B3336A">
      <w:pPr>
        <w:rPr>
          <w:lang w:val="en-US"/>
        </w:rPr>
      </w:pPr>
    </w:p>
    <w:p w:rsidR="00B3336A" w:rsidRDefault="00B3336A">
      <w:pPr>
        <w:rPr>
          <w:lang w:val="en-US"/>
        </w:rPr>
      </w:pPr>
      <w:r w:rsidRPr="00B3336A">
        <w:rPr>
          <w:lang w:val="en-US"/>
        </w:rPr>
        <w:lastRenderedPageBreak/>
        <w:drawing>
          <wp:inline distT="0" distB="0" distL="0" distR="0" wp14:anchorId="4C2EBFCC" wp14:editId="513702CE">
            <wp:extent cx="5727700" cy="17519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402" w:rsidRDefault="0072598E">
      <w:pPr>
        <w:rPr>
          <w:lang w:val="en-US"/>
        </w:rPr>
      </w:pPr>
      <w:r>
        <w:rPr>
          <w:lang w:val="en-US"/>
        </w:rPr>
        <w:t xml:space="preserve">Fig </w:t>
      </w:r>
      <w:proofErr w:type="gramStart"/>
      <w:r>
        <w:rPr>
          <w:lang w:val="en-US"/>
        </w:rPr>
        <w:t>3</w:t>
      </w:r>
      <w:r w:rsidR="002510DA">
        <w:rPr>
          <w:lang w:val="en-US"/>
        </w:rPr>
        <w:t>:Stock</w:t>
      </w:r>
      <w:proofErr w:type="gramEnd"/>
      <w:r w:rsidR="002510DA">
        <w:rPr>
          <w:lang w:val="en-US"/>
        </w:rPr>
        <w:t xml:space="preserve"> Trader Service </w:t>
      </w:r>
    </w:p>
    <w:p w:rsidR="002510DA" w:rsidRDefault="002510DA">
      <w:pPr>
        <w:rPr>
          <w:lang w:val="en-US"/>
        </w:rPr>
      </w:pPr>
    </w:p>
    <w:p w:rsidR="002510DA" w:rsidRPr="002510DA" w:rsidRDefault="002510DA">
      <w:pPr>
        <w:rPr>
          <w:b/>
          <w:lang w:val="en-US"/>
        </w:rPr>
      </w:pPr>
      <w:r w:rsidRPr="002510DA">
        <w:rPr>
          <w:b/>
          <w:lang w:val="en-US"/>
        </w:rPr>
        <w:t>Explanation</w:t>
      </w:r>
    </w:p>
    <w:p w:rsidR="009D6433" w:rsidRDefault="002510DA">
      <w:pPr>
        <w:rPr>
          <w:lang w:val="en-US"/>
        </w:rPr>
      </w:pPr>
      <w:r>
        <w:rPr>
          <w:lang w:val="en-US"/>
        </w:rPr>
        <w:t xml:space="preserve">The service is composed using terraform templates and the helm </w:t>
      </w:r>
      <w:proofErr w:type="gramStart"/>
      <w:r>
        <w:rPr>
          <w:lang w:val="en-US"/>
        </w:rPr>
        <w:t>charts</w:t>
      </w:r>
      <w:r w:rsidR="00DF4AD6">
        <w:rPr>
          <w:lang w:val="en-US"/>
        </w:rPr>
        <w:t xml:space="preserve"> ,</w:t>
      </w:r>
      <w:proofErr w:type="gramEnd"/>
    </w:p>
    <w:p w:rsidR="002510DA" w:rsidRDefault="00DF4AD6">
      <w:pPr>
        <w:rPr>
          <w:lang w:val="en-US"/>
        </w:rPr>
      </w:pPr>
      <w:r>
        <w:rPr>
          <w:lang w:val="en-US"/>
        </w:rPr>
        <w:t>the terraform templates are helpers which are required to perform certain configuration steps like creating d</w:t>
      </w:r>
      <w:r w:rsidR="00265EA0">
        <w:rPr>
          <w:lang w:val="en-US"/>
        </w:rPr>
        <w:t>atabase schema for stock trader</w:t>
      </w:r>
      <w:r>
        <w:rPr>
          <w:lang w:val="en-US"/>
        </w:rPr>
        <w:t>,</w:t>
      </w:r>
      <w:r w:rsidR="00265EA0">
        <w:rPr>
          <w:lang w:val="en-US"/>
        </w:rPr>
        <w:t xml:space="preserve"> </w:t>
      </w:r>
      <w:r>
        <w:rPr>
          <w:lang w:val="en-US"/>
        </w:rPr>
        <w:t xml:space="preserve">configuring the message queue, creating the communication secrets amongst the applications and to communicate with the public cloud for live feed </w:t>
      </w:r>
      <w:proofErr w:type="spellStart"/>
      <w:r>
        <w:rPr>
          <w:lang w:val="en-US"/>
        </w:rPr>
        <w:t>etc</w:t>
      </w:r>
      <w:proofErr w:type="spellEnd"/>
      <w:r>
        <w:rPr>
          <w:lang w:val="en-US"/>
        </w:rPr>
        <w:t xml:space="preserve"> which are must to be done for stock trader application.</w:t>
      </w:r>
    </w:p>
    <w:p w:rsidR="002D4A20" w:rsidRDefault="002D4A20">
      <w:pPr>
        <w:rPr>
          <w:lang w:val="en-US"/>
        </w:rPr>
      </w:pPr>
    </w:p>
    <w:p w:rsidR="00B4352E" w:rsidRDefault="00B86327">
      <w:pPr>
        <w:rPr>
          <w:lang w:val="en-US"/>
        </w:rPr>
      </w:pPr>
      <w:r>
        <w:rPr>
          <w:lang w:val="en-US"/>
        </w:rPr>
        <w:t>The terraform templates ar</w:t>
      </w:r>
      <w:r w:rsidR="00195142">
        <w:rPr>
          <w:lang w:val="en-US"/>
        </w:rPr>
        <w:t>e located in the Git repository</w:t>
      </w:r>
      <w:r>
        <w:rPr>
          <w:lang w:val="en-US"/>
        </w:rPr>
        <w:t>,</w:t>
      </w:r>
      <w:r w:rsidR="00B4352E">
        <w:rPr>
          <w:lang w:val="en-US"/>
        </w:rPr>
        <w:t xml:space="preserve"> </w:t>
      </w:r>
      <w:hyperlink r:id="rId8" w:history="1">
        <w:r w:rsidR="00B4352E" w:rsidRPr="00B21EF3">
          <w:rPr>
            <w:rStyle w:val="Hyperlink"/>
            <w:lang w:val="en-US"/>
          </w:rPr>
          <w:t>https://github.ibm.com/Orpheus/cam-demo-templates</w:t>
        </w:r>
      </w:hyperlink>
    </w:p>
    <w:p w:rsidR="00B4352E" w:rsidRDefault="00B4352E">
      <w:pPr>
        <w:rPr>
          <w:lang w:val="en-US"/>
        </w:rPr>
      </w:pPr>
    </w:p>
    <w:p w:rsidR="002D4A20" w:rsidRDefault="00B86327">
      <w:pPr>
        <w:rPr>
          <w:lang w:val="en-US"/>
        </w:rPr>
      </w:pPr>
      <w:r>
        <w:rPr>
          <w:lang w:val="en-US"/>
        </w:rPr>
        <w:t>the CAM templates library service provides the functionality to create so as to make available for composing service in Service Composer.</w:t>
      </w:r>
      <w:r w:rsidR="001F5D6F">
        <w:rPr>
          <w:lang w:val="en-US"/>
        </w:rPr>
        <w:t xml:space="preserve"> </w:t>
      </w:r>
      <w:r>
        <w:rPr>
          <w:lang w:val="en-US"/>
        </w:rPr>
        <w:t xml:space="preserve">You can easily drag and drop these templates on to the service </w:t>
      </w:r>
      <w:proofErr w:type="gramStart"/>
      <w:r>
        <w:rPr>
          <w:lang w:val="en-US"/>
        </w:rPr>
        <w:t>canvas .</w:t>
      </w:r>
      <w:proofErr w:type="gramEnd"/>
      <w:r w:rsidR="00AE1A6A">
        <w:rPr>
          <w:lang w:val="en-US"/>
        </w:rPr>
        <w:t xml:space="preserve"> </w:t>
      </w:r>
      <w:r>
        <w:rPr>
          <w:lang w:val="en-US"/>
        </w:rPr>
        <w:t>The properties n</w:t>
      </w:r>
      <w:r w:rsidR="00D70FA6">
        <w:rPr>
          <w:lang w:val="en-US"/>
        </w:rPr>
        <w:t>eed</w:t>
      </w:r>
      <w:r>
        <w:rPr>
          <w:lang w:val="en-US"/>
        </w:rPr>
        <w:t xml:space="preserve"> to be filled in with input/output param</w:t>
      </w:r>
      <w:r w:rsidR="00AA3CF0">
        <w:rPr>
          <w:lang w:val="en-US"/>
        </w:rPr>
        <w:t>eter</w:t>
      </w:r>
      <w:r>
        <w:rPr>
          <w:lang w:val="en-US"/>
        </w:rPr>
        <w:t>s linking too.</w:t>
      </w:r>
    </w:p>
    <w:p w:rsidR="00E203A9" w:rsidRDefault="00E203A9">
      <w:pPr>
        <w:rPr>
          <w:lang w:val="en-US"/>
        </w:rPr>
      </w:pPr>
    </w:p>
    <w:p w:rsidR="00E203A9" w:rsidRDefault="0072598E">
      <w:pPr>
        <w:rPr>
          <w:lang w:val="en-US"/>
        </w:rPr>
      </w:pPr>
      <w:r>
        <w:rPr>
          <w:lang w:val="en-US"/>
        </w:rPr>
        <w:t xml:space="preserve">In Fig </w:t>
      </w:r>
      <w:proofErr w:type="gramStart"/>
      <w:r>
        <w:rPr>
          <w:lang w:val="en-US"/>
        </w:rPr>
        <w:t>3</w:t>
      </w:r>
      <w:r w:rsidR="00E203A9">
        <w:rPr>
          <w:lang w:val="en-US"/>
        </w:rPr>
        <w:t xml:space="preserve"> ,the</w:t>
      </w:r>
      <w:proofErr w:type="gramEnd"/>
      <w:r w:rsidR="00E203A9">
        <w:rPr>
          <w:lang w:val="en-US"/>
        </w:rPr>
        <w:t xml:space="preserve"> stock trader Service consists of two plans -Dev and Prod ,the development plan involves the internal deployment of db2,mq </w:t>
      </w:r>
      <w:proofErr w:type="spellStart"/>
      <w:r w:rsidR="00E203A9">
        <w:rPr>
          <w:lang w:val="en-US"/>
        </w:rPr>
        <w:t>ie</w:t>
      </w:r>
      <w:proofErr w:type="spellEnd"/>
      <w:r w:rsidR="00E203A9">
        <w:rPr>
          <w:lang w:val="en-US"/>
        </w:rPr>
        <w:t xml:space="preserve"> on ICP master node (</w:t>
      </w:r>
      <w:proofErr w:type="spellStart"/>
      <w:r w:rsidR="00E203A9">
        <w:rPr>
          <w:lang w:val="en-US"/>
        </w:rPr>
        <w:t>kubernetes</w:t>
      </w:r>
      <w:proofErr w:type="spellEnd"/>
      <w:r w:rsidR="00E203A9">
        <w:rPr>
          <w:lang w:val="en-US"/>
        </w:rPr>
        <w:t>)</w:t>
      </w:r>
      <w:r w:rsidR="0017101B">
        <w:rPr>
          <w:lang w:val="en-US"/>
        </w:rPr>
        <w:t xml:space="preserve"> with creation of persistent volumes</w:t>
      </w:r>
      <w:r w:rsidR="00E203A9">
        <w:rPr>
          <w:lang w:val="en-US"/>
        </w:rPr>
        <w:t xml:space="preserve"> and the producti</w:t>
      </w:r>
      <w:r w:rsidR="0017101B">
        <w:rPr>
          <w:lang w:val="en-US"/>
        </w:rPr>
        <w:t>on plan is on the external db2 on a virtual machine.</w:t>
      </w:r>
    </w:p>
    <w:p w:rsidR="0017101B" w:rsidRPr="00276ECE" w:rsidRDefault="0017101B">
      <w:pPr>
        <w:rPr>
          <w:b/>
          <w:lang w:val="en-US"/>
        </w:rPr>
      </w:pPr>
      <w:r w:rsidRPr="00276ECE">
        <w:rPr>
          <w:b/>
          <w:lang w:val="en-US"/>
        </w:rPr>
        <w:t xml:space="preserve">The sequence is as </w:t>
      </w:r>
      <w:proofErr w:type="gramStart"/>
      <w:r w:rsidRPr="00276ECE">
        <w:rPr>
          <w:b/>
          <w:lang w:val="en-US"/>
        </w:rPr>
        <w:t>follows :</w:t>
      </w:r>
      <w:proofErr w:type="gramEnd"/>
    </w:p>
    <w:p w:rsidR="000031A3" w:rsidRDefault="0017101B">
      <w:pPr>
        <w:rPr>
          <w:lang w:val="en-US"/>
        </w:rPr>
      </w:pPr>
      <w:r>
        <w:rPr>
          <w:lang w:val="en-US"/>
        </w:rPr>
        <w:t xml:space="preserve">1.Creation of Persistent Volume and export for Db2 </w:t>
      </w:r>
      <w:proofErr w:type="gramStart"/>
      <w:r>
        <w:rPr>
          <w:lang w:val="en-US"/>
        </w:rPr>
        <w:t>Deployment .</w:t>
      </w:r>
      <w:proofErr w:type="gramEnd"/>
    </w:p>
    <w:p w:rsidR="0017101B" w:rsidRDefault="0017101B">
      <w:pPr>
        <w:rPr>
          <w:lang w:val="en-US"/>
        </w:rPr>
      </w:pPr>
      <w:r>
        <w:rPr>
          <w:lang w:val="en-US"/>
        </w:rPr>
        <w:t xml:space="preserve">2.Db2 </w:t>
      </w:r>
      <w:proofErr w:type="spellStart"/>
      <w:r>
        <w:rPr>
          <w:lang w:val="en-US"/>
        </w:rPr>
        <w:t>heml</w:t>
      </w:r>
      <w:proofErr w:type="spellEnd"/>
      <w:r>
        <w:rPr>
          <w:lang w:val="en-US"/>
        </w:rPr>
        <w:t xml:space="preserve"> chart </w:t>
      </w:r>
      <w:proofErr w:type="gramStart"/>
      <w:r>
        <w:rPr>
          <w:lang w:val="en-US"/>
        </w:rPr>
        <w:t>deployment .Different</w:t>
      </w:r>
      <w:proofErr w:type="gramEnd"/>
      <w:r>
        <w:rPr>
          <w:lang w:val="en-US"/>
        </w:rPr>
        <w:t xml:space="preserve"> templates are used for Dev and Prod.</w:t>
      </w:r>
    </w:p>
    <w:p w:rsidR="000031A3" w:rsidRDefault="0017101B">
      <w:pPr>
        <w:rPr>
          <w:lang w:val="en-US"/>
        </w:rPr>
      </w:pPr>
      <w:r>
        <w:rPr>
          <w:lang w:val="en-US"/>
        </w:rPr>
        <w:t xml:space="preserve">3.The </w:t>
      </w:r>
      <w:proofErr w:type="spellStart"/>
      <w:proofErr w:type="gramStart"/>
      <w:r>
        <w:rPr>
          <w:lang w:val="en-US"/>
        </w:rPr>
        <w:t>WaitForPod</w:t>
      </w:r>
      <w:proofErr w:type="spellEnd"/>
      <w:r>
        <w:rPr>
          <w:lang w:val="en-US"/>
        </w:rPr>
        <w:t xml:space="preserve">  template</w:t>
      </w:r>
      <w:proofErr w:type="gramEnd"/>
      <w:r>
        <w:rPr>
          <w:lang w:val="en-US"/>
        </w:rPr>
        <w:t xml:space="preserve"> waits for the DB2 pod to be up and running.</w:t>
      </w:r>
      <w:r w:rsidRPr="0017101B">
        <w:rPr>
          <w:lang w:val="en-US"/>
        </w:rPr>
        <w:t xml:space="preserve"> </w:t>
      </w:r>
    </w:p>
    <w:p w:rsidR="00B4352E" w:rsidRDefault="0017101B">
      <w:pPr>
        <w:rPr>
          <w:lang w:val="en-US"/>
        </w:rPr>
      </w:pPr>
      <w:r>
        <w:rPr>
          <w:lang w:val="en-US"/>
        </w:rPr>
        <w:t>4.DB2 Config template for configuration of schema in DB2.</w:t>
      </w:r>
    </w:p>
    <w:p w:rsidR="0017101B" w:rsidRDefault="0017101B">
      <w:pPr>
        <w:rPr>
          <w:lang w:val="en-US"/>
        </w:rPr>
      </w:pPr>
      <w:r>
        <w:rPr>
          <w:lang w:val="en-US"/>
        </w:rPr>
        <w:t>5.</w:t>
      </w:r>
      <w:r w:rsidR="000031A3">
        <w:rPr>
          <w:lang w:val="en-US"/>
        </w:rPr>
        <w:t>MQ helm chart for deploying the IBM MQ.</w:t>
      </w:r>
    </w:p>
    <w:p w:rsidR="000031A3" w:rsidRDefault="000031A3">
      <w:pPr>
        <w:rPr>
          <w:lang w:val="en-US"/>
        </w:rPr>
      </w:pPr>
      <w:r>
        <w:rPr>
          <w:lang w:val="en-US"/>
        </w:rPr>
        <w:t xml:space="preserve">6.MQ Config template for configurations for setting up a local queue with </w:t>
      </w:r>
      <w:proofErr w:type="spellStart"/>
      <w:r>
        <w:rPr>
          <w:lang w:val="en-US"/>
        </w:rPr>
        <w:t>auth</w:t>
      </w:r>
      <w:proofErr w:type="spellEnd"/>
      <w:r>
        <w:rPr>
          <w:lang w:val="en-US"/>
        </w:rPr>
        <w:t xml:space="preserve"> records.</w:t>
      </w:r>
    </w:p>
    <w:p w:rsidR="000031A3" w:rsidRDefault="000031A3">
      <w:pPr>
        <w:rPr>
          <w:lang w:val="en-US"/>
        </w:rPr>
      </w:pPr>
      <w:r>
        <w:rPr>
          <w:lang w:val="en-US"/>
        </w:rPr>
        <w:t xml:space="preserve">7.SecretsCreation template for the secrets needed for communication </w:t>
      </w:r>
      <w:proofErr w:type="spellStart"/>
      <w:r>
        <w:rPr>
          <w:lang w:val="en-US"/>
        </w:rPr>
        <w:t>amonst</w:t>
      </w:r>
      <w:proofErr w:type="spellEnd"/>
      <w:r>
        <w:rPr>
          <w:lang w:val="en-US"/>
        </w:rPr>
        <w:t xml:space="preserve"> the applications and stock </w:t>
      </w:r>
      <w:proofErr w:type="gramStart"/>
      <w:r>
        <w:rPr>
          <w:lang w:val="en-US"/>
        </w:rPr>
        <w:t>trader .Also</w:t>
      </w:r>
      <w:proofErr w:type="gramEnd"/>
      <w:r>
        <w:rPr>
          <w:lang w:val="en-US"/>
        </w:rPr>
        <w:t xml:space="preserve"> the live feed data from </w:t>
      </w:r>
      <w:proofErr w:type="spellStart"/>
      <w:r>
        <w:rPr>
          <w:lang w:val="en-US"/>
        </w:rPr>
        <w:t>Quandl</w:t>
      </w:r>
      <w:proofErr w:type="spellEnd"/>
      <w:r>
        <w:rPr>
          <w:lang w:val="en-US"/>
        </w:rPr>
        <w:t xml:space="preserve">(public cloud) is happening through these </w:t>
      </w:r>
      <w:proofErr w:type="spellStart"/>
      <w:r>
        <w:rPr>
          <w:lang w:val="en-US"/>
        </w:rPr>
        <w:t>secrtes</w:t>
      </w:r>
      <w:proofErr w:type="spellEnd"/>
      <w:r>
        <w:rPr>
          <w:lang w:val="en-US"/>
        </w:rPr>
        <w:t>.</w:t>
      </w:r>
    </w:p>
    <w:p w:rsidR="000031A3" w:rsidRDefault="000031A3">
      <w:pPr>
        <w:rPr>
          <w:lang w:val="en-US"/>
        </w:rPr>
      </w:pPr>
      <w:r>
        <w:rPr>
          <w:lang w:val="en-US"/>
        </w:rPr>
        <w:t>8.Stock trader helm chart deployment.</w:t>
      </w:r>
    </w:p>
    <w:p w:rsidR="000031A3" w:rsidRDefault="000031A3">
      <w:pPr>
        <w:rPr>
          <w:lang w:val="en-US"/>
        </w:rPr>
      </w:pPr>
    </w:p>
    <w:p w:rsidR="000031A3" w:rsidRDefault="000031A3">
      <w:pPr>
        <w:rPr>
          <w:lang w:val="en-US"/>
        </w:rPr>
      </w:pPr>
      <w:proofErr w:type="gramStart"/>
      <w:r w:rsidRPr="00055C6D">
        <w:rPr>
          <w:b/>
          <w:lang w:val="en-US"/>
        </w:rPr>
        <w:t>Note :</w:t>
      </w:r>
      <w:proofErr w:type="gramEnd"/>
      <w:r w:rsidR="00055C6D">
        <w:rPr>
          <w:lang w:val="en-US"/>
        </w:rPr>
        <w:t xml:space="preserve">  Step 1 and </w:t>
      </w:r>
      <w:r>
        <w:rPr>
          <w:lang w:val="en-US"/>
        </w:rPr>
        <w:t>3  is not needed for Production plan.</w:t>
      </w:r>
    </w:p>
    <w:p w:rsidR="008A597D" w:rsidRDefault="008A597D">
      <w:pPr>
        <w:rPr>
          <w:lang w:val="en-US"/>
        </w:rPr>
      </w:pPr>
    </w:p>
    <w:p w:rsidR="00A46F44" w:rsidRDefault="00262DF2">
      <w:pPr>
        <w:rPr>
          <w:lang w:val="en-US"/>
        </w:rPr>
      </w:pPr>
      <w:r>
        <w:rPr>
          <w:lang w:val="en-US"/>
        </w:rPr>
        <w:t xml:space="preserve">While deploying service user can choose any path since it is a </w:t>
      </w:r>
      <w:proofErr w:type="gramStart"/>
      <w:r>
        <w:rPr>
          <w:lang w:val="en-US"/>
        </w:rPr>
        <w:t>decision ,so</w:t>
      </w:r>
      <w:proofErr w:type="gramEnd"/>
      <w:r>
        <w:rPr>
          <w:lang w:val="en-US"/>
        </w:rPr>
        <w:t xml:space="preserve"> for end </w:t>
      </w:r>
      <w:proofErr w:type="spellStart"/>
      <w:r>
        <w:rPr>
          <w:lang w:val="en-US"/>
        </w:rPr>
        <w:t>user,it</w:t>
      </w:r>
      <w:proofErr w:type="spellEnd"/>
      <w:r>
        <w:rPr>
          <w:lang w:val="en-US"/>
        </w:rPr>
        <w:t xml:space="preserve"> will be one single service </w:t>
      </w:r>
      <w:r w:rsidR="00A46F44">
        <w:rPr>
          <w:lang w:val="en-US"/>
        </w:rPr>
        <w:t xml:space="preserve">for both the topologies .The chosen path </w:t>
      </w:r>
      <w:proofErr w:type="spellStart"/>
      <w:r w:rsidR="00A46F44">
        <w:rPr>
          <w:lang w:val="en-US"/>
        </w:rPr>
        <w:t>i.e</w:t>
      </w:r>
      <w:proofErr w:type="spellEnd"/>
      <w:r w:rsidR="00A46F44">
        <w:rPr>
          <w:lang w:val="en-US"/>
        </w:rPr>
        <w:t xml:space="preserve"> DEV or PROD will be deployed then .</w:t>
      </w:r>
    </w:p>
    <w:p w:rsidR="00A46F44" w:rsidRDefault="00A46F44">
      <w:pPr>
        <w:rPr>
          <w:lang w:val="en-US"/>
        </w:rPr>
      </w:pPr>
    </w:p>
    <w:p w:rsidR="00A46F44" w:rsidRDefault="00A46F44">
      <w:pPr>
        <w:rPr>
          <w:lang w:val="en-US"/>
        </w:rPr>
      </w:pPr>
      <w:r>
        <w:rPr>
          <w:lang w:val="en-US"/>
        </w:rPr>
        <w:t xml:space="preserve">After submitting the deployment navigate to the Deployed Instances in CAM and click on the </w:t>
      </w:r>
      <w:proofErr w:type="gramStart"/>
      <w:r>
        <w:rPr>
          <w:lang w:val="en-US"/>
        </w:rPr>
        <w:t>instance ,it</w:t>
      </w:r>
      <w:proofErr w:type="gramEnd"/>
      <w:r>
        <w:rPr>
          <w:lang w:val="en-US"/>
        </w:rPr>
        <w:t xml:space="preserve"> will show the services deployed .</w:t>
      </w:r>
    </w:p>
    <w:p w:rsidR="006E214A" w:rsidRDefault="005663AE">
      <w:pPr>
        <w:rPr>
          <w:lang w:val="en-US"/>
        </w:rPr>
      </w:pPr>
      <w:r w:rsidRPr="005663AE">
        <w:rPr>
          <w:lang w:val="en-US"/>
        </w:rPr>
        <w:drawing>
          <wp:inline distT="0" distB="0" distL="0" distR="0" wp14:anchorId="15480554" wp14:editId="5024D791">
            <wp:extent cx="5562600" cy="3175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44" w:rsidRDefault="0072598E">
      <w:pPr>
        <w:rPr>
          <w:lang w:val="en-US"/>
        </w:rPr>
      </w:pPr>
      <w:r>
        <w:rPr>
          <w:lang w:val="en-US"/>
        </w:rPr>
        <w:t xml:space="preserve"> Fig 4</w:t>
      </w:r>
      <w:r w:rsidR="00A46F44">
        <w:rPr>
          <w:lang w:val="en-US"/>
        </w:rPr>
        <w:t xml:space="preserve"> Deployed Instances for </w:t>
      </w:r>
      <w:proofErr w:type="spellStart"/>
      <w:r w:rsidR="00A46F44">
        <w:rPr>
          <w:lang w:val="en-US"/>
        </w:rPr>
        <w:t>StockTrader</w:t>
      </w:r>
      <w:proofErr w:type="spellEnd"/>
      <w:r w:rsidR="00A46F44">
        <w:rPr>
          <w:lang w:val="en-US"/>
        </w:rPr>
        <w:t xml:space="preserve"> Service.</w:t>
      </w:r>
    </w:p>
    <w:p w:rsidR="006E214A" w:rsidRDefault="006E214A">
      <w:pPr>
        <w:rPr>
          <w:lang w:val="en-US"/>
        </w:rPr>
      </w:pPr>
    </w:p>
    <w:p w:rsidR="006E214A" w:rsidRDefault="00A46F44">
      <w:pPr>
        <w:rPr>
          <w:lang w:val="en-US"/>
        </w:rPr>
      </w:pPr>
      <w:r>
        <w:rPr>
          <w:lang w:val="en-US"/>
        </w:rPr>
        <w:t>Click on the trader-service for stock trader application.</w:t>
      </w:r>
    </w:p>
    <w:p w:rsidR="006E214A" w:rsidRDefault="006E214A">
      <w:pPr>
        <w:rPr>
          <w:lang w:val="en-US"/>
        </w:rPr>
      </w:pPr>
      <w:r w:rsidRPr="006E214A">
        <w:rPr>
          <w:lang w:val="en-US"/>
        </w:rPr>
        <w:drawing>
          <wp:inline distT="0" distB="0" distL="0" distR="0" wp14:anchorId="3BA4DC65" wp14:editId="5654CF2D">
            <wp:extent cx="5345723" cy="1609051"/>
            <wp:effectExtent l="0" t="0" r="127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1786" cy="161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4A" w:rsidRDefault="006E214A">
      <w:pPr>
        <w:rPr>
          <w:lang w:val="en-US"/>
        </w:rPr>
      </w:pPr>
      <w:r>
        <w:rPr>
          <w:lang w:val="en-US"/>
        </w:rPr>
        <w:t xml:space="preserve">Fig5a: Stock trader service </w:t>
      </w:r>
    </w:p>
    <w:p w:rsidR="00CD5A1D" w:rsidRDefault="00CD5A1D">
      <w:pPr>
        <w:rPr>
          <w:lang w:val="en-US"/>
        </w:rPr>
      </w:pPr>
    </w:p>
    <w:p w:rsidR="006E214A" w:rsidRDefault="006E214A">
      <w:pPr>
        <w:rPr>
          <w:lang w:val="en-US"/>
        </w:rPr>
      </w:pPr>
      <w:r w:rsidRPr="006E214A">
        <w:rPr>
          <w:lang w:val="en-US"/>
        </w:rPr>
        <w:drawing>
          <wp:inline distT="0" distB="0" distL="0" distR="0" wp14:anchorId="4129F12E" wp14:editId="4DCAC400">
            <wp:extent cx="3215473" cy="231738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5473" cy="231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4A" w:rsidRDefault="006E214A">
      <w:pPr>
        <w:rPr>
          <w:lang w:val="en-US"/>
        </w:rPr>
      </w:pPr>
      <w:r>
        <w:rPr>
          <w:lang w:val="en-US"/>
        </w:rPr>
        <w:t xml:space="preserve">Fig5b: Service trader-service details </w:t>
      </w:r>
    </w:p>
    <w:p w:rsidR="00A46F44" w:rsidRDefault="00A46F44">
      <w:pPr>
        <w:rPr>
          <w:lang w:val="en-US"/>
        </w:rPr>
      </w:pPr>
      <w:r>
        <w:rPr>
          <w:lang w:val="en-US"/>
        </w:rPr>
        <w:lastRenderedPageBreak/>
        <w:t xml:space="preserve">Since this service is running on </w:t>
      </w:r>
      <w:proofErr w:type="spellStart"/>
      <w:r>
        <w:rPr>
          <w:lang w:val="en-US"/>
        </w:rPr>
        <w:t>NodePort</w:t>
      </w:r>
      <w:proofErr w:type="spellEnd"/>
      <w:r>
        <w:rPr>
          <w:lang w:val="en-US"/>
        </w:rPr>
        <w:t xml:space="preserve"> ,user can easily connect to it via a </w:t>
      </w:r>
      <w:proofErr w:type="spellStart"/>
      <w:r>
        <w:rPr>
          <w:lang w:val="en-US"/>
        </w:rPr>
        <w:t>URL.This</w:t>
      </w:r>
      <w:proofErr w:type="spellEnd"/>
      <w:r>
        <w:rPr>
          <w:lang w:val="en-US"/>
        </w:rPr>
        <w:t xml:space="preserve"> URL will be redirected to WAS Liberty since the stock trader application is deployed in WAS .Append the URL with /trader/summary for example : </w:t>
      </w:r>
      <w:hyperlink r:id="rId12" w:history="1">
        <w:r w:rsidRPr="00B21EF3">
          <w:rPr>
            <w:rStyle w:val="Hyperlink"/>
            <w:lang w:val="en-US"/>
          </w:rPr>
          <w:t>https://9.10.11.12:3089/trader/summary</w:t>
        </w:r>
      </w:hyperlink>
      <w:r>
        <w:rPr>
          <w:lang w:val="en-US"/>
        </w:rPr>
        <w:t xml:space="preserve"> and you will be able to see the stock trader login page as shown in the figure below.</w:t>
      </w:r>
    </w:p>
    <w:p w:rsidR="00A46F44" w:rsidRDefault="0072598E">
      <w:pPr>
        <w:rPr>
          <w:lang w:val="en-US"/>
        </w:rPr>
      </w:pPr>
      <w:r w:rsidRPr="0072598E">
        <w:rPr>
          <w:lang w:val="en-US"/>
        </w:rPr>
        <w:drawing>
          <wp:inline distT="0" distB="0" distL="0" distR="0" wp14:anchorId="1B44C19A" wp14:editId="74A56C4C">
            <wp:extent cx="3125037" cy="305447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4218" cy="307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44" w:rsidRDefault="002511B8">
      <w:pPr>
        <w:rPr>
          <w:lang w:val="en-US"/>
        </w:rPr>
      </w:pPr>
      <w:r>
        <w:rPr>
          <w:lang w:val="en-US"/>
        </w:rPr>
        <w:t>Fig6</w:t>
      </w:r>
      <w:r w:rsidR="00987FF3">
        <w:rPr>
          <w:lang w:val="en-US"/>
        </w:rPr>
        <w:t>a</w:t>
      </w:r>
      <w:r w:rsidR="00A46F44">
        <w:rPr>
          <w:lang w:val="en-US"/>
        </w:rPr>
        <w:t>. Stock Trader login page</w:t>
      </w:r>
    </w:p>
    <w:p w:rsidR="00A46F44" w:rsidRDefault="00A46F44">
      <w:pPr>
        <w:rPr>
          <w:lang w:val="en-US"/>
        </w:rPr>
      </w:pPr>
    </w:p>
    <w:p w:rsidR="0072598E" w:rsidRDefault="00A46F44">
      <w:pPr>
        <w:rPr>
          <w:lang w:val="en-US"/>
        </w:rPr>
      </w:pPr>
      <w:r>
        <w:rPr>
          <w:lang w:val="en-US"/>
        </w:rPr>
        <w:t xml:space="preserve">Login using stock/trader or admin/admin credentials and can now see the summary page with different options. Start with creating a portfolio and adding </w:t>
      </w:r>
      <w:proofErr w:type="gramStart"/>
      <w:r>
        <w:rPr>
          <w:lang w:val="en-US"/>
        </w:rPr>
        <w:t>stocks ,the</w:t>
      </w:r>
      <w:proofErr w:type="gramEnd"/>
      <w:r>
        <w:rPr>
          <w:lang w:val="en-US"/>
        </w:rPr>
        <w:t xml:space="preserve"> entries will be updated as per the latest stock quotes (</w:t>
      </w:r>
      <w:proofErr w:type="spellStart"/>
      <w:r>
        <w:rPr>
          <w:lang w:val="en-US"/>
        </w:rPr>
        <w:t>Quandl</w:t>
      </w:r>
      <w:proofErr w:type="spellEnd"/>
      <w:r>
        <w:rPr>
          <w:lang w:val="en-US"/>
        </w:rPr>
        <w:t>).</w:t>
      </w:r>
    </w:p>
    <w:p w:rsidR="0072598E" w:rsidRDefault="0072598E">
      <w:pPr>
        <w:rPr>
          <w:lang w:val="en-US"/>
        </w:rPr>
      </w:pPr>
      <w:r w:rsidRPr="0072598E">
        <w:rPr>
          <w:lang w:val="en-US"/>
        </w:rPr>
        <w:drawing>
          <wp:inline distT="0" distB="0" distL="0" distR="0" wp14:anchorId="42923781" wp14:editId="7A5D0F5B">
            <wp:extent cx="3295859" cy="2355878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1152" cy="237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98E" w:rsidRDefault="0072598E">
      <w:pPr>
        <w:rPr>
          <w:lang w:val="en-US"/>
        </w:rPr>
      </w:pPr>
      <w:r>
        <w:rPr>
          <w:lang w:val="en-US"/>
        </w:rPr>
        <w:t>Fig6</w:t>
      </w:r>
      <w:r w:rsidR="00987FF3">
        <w:rPr>
          <w:lang w:val="en-US"/>
        </w:rPr>
        <w:t>b</w:t>
      </w:r>
      <w:r>
        <w:rPr>
          <w:lang w:val="en-US"/>
        </w:rPr>
        <w:t xml:space="preserve"> -Summary Page for Stock Trader</w:t>
      </w:r>
    </w:p>
    <w:p w:rsidR="00987FF3" w:rsidRDefault="00987FF3">
      <w:pPr>
        <w:rPr>
          <w:lang w:val="en-US"/>
        </w:rPr>
      </w:pPr>
      <w:bookmarkStart w:id="0" w:name="_GoBack"/>
      <w:bookmarkEnd w:id="0"/>
    </w:p>
    <w:p w:rsidR="00A46F44" w:rsidRDefault="00A46F44">
      <w:pPr>
        <w:rPr>
          <w:lang w:val="en-US"/>
        </w:rPr>
      </w:pPr>
      <w:r>
        <w:rPr>
          <w:lang w:val="en-US"/>
        </w:rPr>
        <w:t xml:space="preserve">The twitter notification will be seen here </w:t>
      </w:r>
      <w:hyperlink r:id="rId15" w:history="1">
        <w:r w:rsidRPr="00B21EF3">
          <w:rPr>
            <w:rStyle w:val="Hyperlink"/>
            <w:lang w:val="en-US"/>
          </w:rPr>
          <w:t>https://twitter.com/IBMStockTrader</w:t>
        </w:r>
      </w:hyperlink>
      <w:r>
        <w:rPr>
          <w:lang w:val="en-US"/>
        </w:rPr>
        <w:t xml:space="preserve"> when there is a change in loyalty level of the created portfolio.</w:t>
      </w:r>
    </w:p>
    <w:p w:rsidR="00A46F44" w:rsidRDefault="0072598E">
      <w:pPr>
        <w:rPr>
          <w:lang w:val="en-US"/>
        </w:rPr>
      </w:pPr>
      <w:r w:rsidRPr="0072598E">
        <w:rPr>
          <w:lang w:val="en-US"/>
        </w:rPr>
        <w:lastRenderedPageBreak/>
        <w:drawing>
          <wp:inline distT="0" distB="0" distL="0" distR="0" wp14:anchorId="6C5DEB2D" wp14:editId="7AC706AB">
            <wp:extent cx="3245618" cy="1633244"/>
            <wp:effectExtent l="0" t="0" r="571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8166" cy="164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F44" w:rsidRDefault="0072598E">
      <w:pPr>
        <w:rPr>
          <w:lang w:val="en-US"/>
        </w:rPr>
      </w:pPr>
      <w:r>
        <w:rPr>
          <w:lang w:val="en-US"/>
        </w:rPr>
        <w:t xml:space="preserve">Fig </w:t>
      </w:r>
      <w:proofErr w:type="gramStart"/>
      <w:r>
        <w:rPr>
          <w:lang w:val="en-US"/>
        </w:rPr>
        <w:t>7</w:t>
      </w:r>
      <w:r w:rsidR="00A46F44">
        <w:rPr>
          <w:lang w:val="en-US"/>
        </w:rPr>
        <w:t>.Twitter</w:t>
      </w:r>
      <w:proofErr w:type="gramEnd"/>
      <w:r w:rsidR="00A46F44">
        <w:rPr>
          <w:lang w:val="en-US"/>
        </w:rPr>
        <w:t xml:space="preserve"> Notification</w:t>
      </w:r>
    </w:p>
    <w:p w:rsidR="00A46F44" w:rsidRDefault="00A46F44">
      <w:pPr>
        <w:rPr>
          <w:lang w:val="en-US"/>
        </w:rPr>
      </w:pPr>
    </w:p>
    <w:p w:rsidR="00A222B3" w:rsidRDefault="009D13CC">
      <w:pPr>
        <w:rPr>
          <w:lang w:val="en-US"/>
        </w:rPr>
      </w:pPr>
      <w:proofErr w:type="spellStart"/>
      <w:r w:rsidRPr="009D13CC">
        <w:rPr>
          <w:b/>
          <w:lang w:val="en-US"/>
        </w:rPr>
        <w:t>Summary</w:t>
      </w:r>
      <w:r w:rsidR="00A222B3">
        <w:rPr>
          <w:lang w:val="en-US"/>
        </w:rPr>
        <w:t>I</w:t>
      </w:r>
      <w:proofErr w:type="spellEnd"/>
    </w:p>
    <w:p w:rsidR="00A222B3" w:rsidRPr="00A222B3" w:rsidRDefault="00A222B3" w:rsidP="00A222B3">
      <w:pPr>
        <w:rPr>
          <w:rFonts w:ascii="Times New Roman" w:eastAsia="Times New Roman" w:hAnsi="Times New Roman" w:cs="Times New Roman"/>
          <w:lang w:val="en-IN"/>
        </w:rPr>
      </w:pPr>
      <w:r>
        <w:rPr>
          <w:lang w:val="en-US"/>
        </w:rPr>
        <w:t xml:space="preserve">End to end automation for Stock Trader application deployment in ICP is much more efficient and easy with ICAM instead of doing all the manual </w:t>
      </w:r>
      <w:proofErr w:type="gramStart"/>
      <w:r>
        <w:rPr>
          <w:lang w:val="en-US"/>
        </w:rPr>
        <w:t>steps .This</w:t>
      </w:r>
      <w:proofErr w:type="gramEnd"/>
      <w:r>
        <w:rPr>
          <w:lang w:val="en-US"/>
        </w:rPr>
        <w:t xml:space="preserve"> is just one example of showing ICAM capability to </w:t>
      </w:r>
      <w:r w:rsidRPr="00A222B3">
        <w:rPr>
          <w:rFonts w:ascii="Helvetica Neue" w:eastAsia="Times New Roman" w:hAnsi="Helvetica Neue" w:cs="Times New Roman"/>
          <w:color w:val="323232"/>
          <w:shd w:val="clear" w:color="auto" w:fill="FFFFFF"/>
          <w:lang w:val="en-IN"/>
        </w:rPr>
        <w:t>deliver services through end-to-end automation while enabling developers to build applications aligned with enterprise policies</w:t>
      </w:r>
      <w:r>
        <w:rPr>
          <w:rFonts w:ascii="Helvetica Neue" w:eastAsia="Times New Roman" w:hAnsi="Helvetica Neue" w:cs="Times New Roman"/>
          <w:color w:val="323232"/>
          <w:shd w:val="clear" w:color="auto" w:fill="FFFFFF"/>
          <w:lang w:val="en-IN"/>
        </w:rPr>
        <w:t>.</w:t>
      </w:r>
    </w:p>
    <w:p w:rsidR="00501EE7" w:rsidRDefault="00501EE7">
      <w:pPr>
        <w:rPr>
          <w:lang w:val="en-US"/>
        </w:rPr>
      </w:pPr>
    </w:p>
    <w:p w:rsidR="00ED4694" w:rsidRDefault="00ED4694">
      <w:pPr>
        <w:rPr>
          <w:lang w:val="en-US"/>
        </w:rPr>
      </w:pPr>
    </w:p>
    <w:p w:rsidR="0048608F" w:rsidRDefault="0048608F">
      <w:pPr>
        <w:rPr>
          <w:lang w:val="en-US"/>
        </w:rPr>
      </w:pPr>
    </w:p>
    <w:p w:rsidR="0048608F" w:rsidRDefault="0048608F">
      <w:pPr>
        <w:rPr>
          <w:lang w:val="en-US"/>
        </w:rPr>
      </w:pPr>
    </w:p>
    <w:p w:rsidR="0048608F" w:rsidRDefault="0048608F">
      <w:pPr>
        <w:rPr>
          <w:lang w:val="en-US"/>
        </w:rPr>
      </w:pPr>
    </w:p>
    <w:p w:rsidR="00CD2BE3" w:rsidRDefault="00CD2BE3">
      <w:pPr>
        <w:rPr>
          <w:lang w:val="en-US"/>
        </w:rPr>
      </w:pPr>
    </w:p>
    <w:p w:rsidR="00CD2BE3" w:rsidRDefault="00CD2BE3">
      <w:pPr>
        <w:rPr>
          <w:lang w:val="en-US"/>
        </w:rPr>
      </w:pPr>
    </w:p>
    <w:p w:rsidR="00475A5E" w:rsidRPr="00796F2B" w:rsidRDefault="00475A5E">
      <w:pPr>
        <w:rPr>
          <w:lang w:val="en-US"/>
        </w:rPr>
      </w:pPr>
    </w:p>
    <w:sectPr w:rsidR="00475A5E" w:rsidRPr="00796F2B" w:rsidSect="00C552C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836"/>
    <w:rsid w:val="000031A3"/>
    <w:rsid w:val="00055C6D"/>
    <w:rsid w:val="00066D42"/>
    <w:rsid w:val="0017101B"/>
    <w:rsid w:val="00195142"/>
    <w:rsid w:val="001F5D6F"/>
    <w:rsid w:val="00212735"/>
    <w:rsid w:val="002510DA"/>
    <w:rsid w:val="002511B8"/>
    <w:rsid w:val="00262DF2"/>
    <w:rsid w:val="00265EA0"/>
    <w:rsid w:val="00276ECE"/>
    <w:rsid w:val="002D4A20"/>
    <w:rsid w:val="003F3D94"/>
    <w:rsid w:val="00475A5E"/>
    <w:rsid w:val="0048608F"/>
    <w:rsid w:val="004A751E"/>
    <w:rsid w:val="00501EE7"/>
    <w:rsid w:val="00550A03"/>
    <w:rsid w:val="005529FA"/>
    <w:rsid w:val="005663AE"/>
    <w:rsid w:val="00570317"/>
    <w:rsid w:val="00576090"/>
    <w:rsid w:val="005D45EF"/>
    <w:rsid w:val="00624F4D"/>
    <w:rsid w:val="006B3217"/>
    <w:rsid w:val="006B3402"/>
    <w:rsid w:val="006C7AE3"/>
    <w:rsid w:val="006E214A"/>
    <w:rsid w:val="0072598E"/>
    <w:rsid w:val="007539DF"/>
    <w:rsid w:val="00766ADE"/>
    <w:rsid w:val="0077204A"/>
    <w:rsid w:val="00796F2B"/>
    <w:rsid w:val="007C0EF0"/>
    <w:rsid w:val="00814D9A"/>
    <w:rsid w:val="008610E5"/>
    <w:rsid w:val="008A597D"/>
    <w:rsid w:val="009800AE"/>
    <w:rsid w:val="00987FF3"/>
    <w:rsid w:val="009D13CC"/>
    <w:rsid w:val="009D6433"/>
    <w:rsid w:val="00A222B3"/>
    <w:rsid w:val="00A46F44"/>
    <w:rsid w:val="00A9105E"/>
    <w:rsid w:val="00A93543"/>
    <w:rsid w:val="00AA188B"/>
    <w:rsid w:val="00AA3CF0"/>
    <w:rsid w:val="00AE1A6A"/>
    <w:rsid w:val="00AF06E5"/>
    <w:rsid w:val="00B3336A"/>
    <w:rsid w:val="00B4352E"/>
    <w:rsid w:val="00B52836"/>
    <w:rsid w:val="00B86327"/>
    <w:rsid w:val="00C552CC"/>
    <w:rsid w:val="00C95A3C"/>
    <w:rsid w:val="00CD2BE3"/>
    <w:rsid w:val="00CD5A1D"/>
    <w:rsid w:val="00CD6D76"/>
    <w:rsid w:val="00D70FA6"/>
    <w:rsid w:val="00DB3050"/>
    <w:rsid w:val="00DF4AD6"/>
    <w:rsid w:val="00E203A9"/>
    <w:rsid w:val="00E50CBC"/>
    <w:rsid w:val="00E5572F"/>
    <w:rsid w:val="00E74380"/>
    <w:rsid w:val="00EB776A"/>
    <w:rsid w:val="00ED4694"/>
    <w:rsid w:val="00F231D1"/>
    <w:rsid w:val="00FE7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E56D62"/>
  <w14:defaultImageDpi w14:val="32767"/>
  <w15:chartTrackingRefBased/>
  <w15:docId w15:val="{2D343248-6007-784A-A4BC-9CC8F3A58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4352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B4352E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B4352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442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9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2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ibm.com/Orpheus/cam-demo-templates" TargetMode="External"/><Relationship Id="rId13" Type="http://schemas.openxmlformats.org/officeDocument/2006/relationships/image" Target="media/image8.tif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hyperlink" Target="https://9.10.11.12:3089/trader/summary" TargetMode="External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7.tiff"/><Relationship Id="rId5" Type="http://schemas.openxmlformats.org/officeDocument/2006/relationships/image" Target="media/image2.tiff"/><Relationship Id="rId15" Type="http://schemas.openxmlformats.org/officeDocument/2006/relationships/hyperlink" Target="https://twitter.com/IBMStockTrader" TargetMode="External"/><Relationship Id="rId10" Type="http://schemas.openxmlformats.org/officeDocument/2006/relationships/image" Target="media/image6.tiff"/><Relationship Id="rId4" Type="http://schemas.openxmlformats.org/officeDocument/2006/relationships/image" Target="media/image1.tiff"/><Relationship Id="rId9" Type="http://schemas.openxmlformats.org/officeDocument/2006/relationships/image" Target="media/image5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859</TotalTime>
  <Pages>6</Pages>
  <Words>1031</Words>
  <Characters>5877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Noopur Noopur</dc:creator>
  <cp:keywords/>
  <dc:description/>
  <cp:lastModifiedBy>Noopur Noopur</cp:lastModifiedBy>
  <cp:revision>48</cp:revision>
  <dcterms:created xsi:type="dcterms:W3CDTF">2018-05-03T09:34:00Z</dcterms:created>
  <dcterms:modified xsi:type="dcterms:W3CDTF">2018-05-07T12:14:00Z</dcterms:modified>
</cp:coreProperties>
</file>